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9EA5" w14:textId="510A2ED1" w:rsidR="00B34A3E" w:rsidRPr="00140863" w:rsidRDefault="00140863" w:rsidP="00140863">
      <w:pPr>
        <w:pStyle w:val="Title"/>
        <w:jc w:val="center"/>
        <w:rPr>
          <w:rFonts w:asciiTheme="minorHAnsi" w:hAnsiTheme="minorHAnsi" w:cstheme="minorHAnsi"/>
          <w:b/>
          <w:bCs/>
          <w:u w:val="single"/>
        </w:rPr>
      </w:pPr>
      <w:r w:rsidRPr="00140863">
        <w:rPr>
          <w:rFonts w:asciiTheme="minorHAnsi" w:hAnsiTheme="minorHAnsi" w:cstheme="minorHAnsi"/>
          <w:b/>
          <w:bCs/>
          <w:u w:val="single"/>
        </w:rPr>
        <w:t>PAC Dashboard</w:t>
      </w:r>
    </w:p>
    <w:p w14:paraId="3DD1E1B0" w14:textId="251CC622" w:rsidR="00140863" w:rsidRPr="00140863" w:rsidRDefault="00F015CF" w:rsidP="0014086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PAC Dashboard</w:t>
      </w:r>
      <w:r w:rsidR="00140863" w:rsidRPr="00140863">
        <w:rPr>
          <w:b/>
          <w:bCs/>
          <w:sz w:val="36"/>
          <w:szCs w:val="36"/>
          <w:u w:val="single"/>
        </w:rPr>
        <w:t xml:space="preserve"> View</w:t>
      </w:r>
    </w:p>
    <w:p w14:paraId="01653751" w14:textId="5C5707D1" w:rsidR="00140863" w:rsidRDefault="00140863" w:rsidP="00140863">
      <w:pPr>
        <w:rPr>
          <w:sz w:val="32"/>
          <w:szCs w:val="32"/>
          <w:u w:val="single"/>
        </w:rPr>
      </w:pPr>
      <w:r w:rsidRPr="00140863">
        <w:rPr>
          <w:sz w:val="32"/>
          <w:szCs w:val="32"/>
          <w:u w:val="single"/>
        </w:rPr>
        <w:t>Filters</w:t>
      </w:r>
    </w:p>
    <w:p w14:paraId="6C2800B6" w14:textId="36ACF2CC" w:rsidR="00140863" w:rsidRPr="00140863" w:rsidRDefault="00140863" w:rsidP="00140863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EB5307" wp14:editId="20696FB2">
            <wp:extent cx="5943600" cy="584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71FD" w14:textId="60575D44" w:rsidR="00140863" w:rsidRPr="00140863" w:rsidRDefault="00140863" w:rsidP="00140863">
      <w:pPr>
        <w:rPr>
          <w:sz w:val="24"/>
          <w:szCs w:val="24"/>
        </w:rPr>
      </w:pPr>
      <w:r w:rsidRPr="00835F1B">
        <w:rPr>
          <w:b/>
          <w:bCs/>
          <w:sz w:val="24"/>
          <w:szCs w:val="24"/>
        </w:rPr>
        <w:t>Patient Population</w:t>
      </w:r>
      <w:r>
        <w:rPr>
          <w:sz w:val="24"/>
          <w:szCs w:val="24"/>
        </w:rPr>
        <w:t xml:space="preserve"> – The tool is currently only available for Medicare populations. At this time this option cannot be changed.</w:t>
      </w:r>
    </w:p>
    <w:p w14:paraId="11B6B8EE" w14:textId="5F638CF0" w:rsidR="00140863" w:rsidRDefault="00140863" w:rsidP="00835F1B">
      <w:pPr>
        <w:rPr>
          <w:sz w:val="24"/>
          <w:szCs w:val="24"/>
        </w:rPr>
      </w:pPr>
      <w:r w:rsidRPr="00835F1B">
        <w:rPr>
          <w:b/>
          <w:bCs/>
          <w:sz w:val="24"/>
          <w:szCs w:val="24"/>
        </w:rPr>
        <w:t>Effective Period</w:t>
      </w:r>
      <w:r>
        <w:rPr>
          <w:sz w:val="24"/>
          <w:szCs w:val="24"/>
        </w:rPr>
        <w:t xml:space="preserve"> – </w:t>
      </w:r>
      <w:r w:rsidR="00835F1B" w:rsidRPr="00835F1B">
        <w:rPr>
          <w:sz w:val="24"/>
          <w:szCs w:val="24"/>
        </w:rPr>
        <w:t>Select the period for the patients you want to view,</w:t>
      </w:r>
      <w:r w:rsidR="00835F1B">
        <w:rPr>
          <w:sz w:val="24"/>
          <w:szCs w:val="24"/>
        </w:rPr>
        <w:t xml:space="preserve"> </w:t>
      </w:r>
      <w:r w:rsidR="00835F1B" w:rsidRPr="00835F1B">
        <w:rPr>
          <w:sz w:val="24"/>
          <w:szCs w:val="24"/>
        </w:rPr>
        <w:t>e.g., the active/attributed patients during that period. Effective periods apply to</w:t>
      </w:r>
      <w:r w:rsidR="00835F1B">
        <w:rPr>
          <w:sz w:val="24"/>
          <w:szCs w:val="24"/>
        </w:rPr>
        <w:t xml:space="preserve"> </w:t>
      </w:r>
      <w:r w:rsidR="00835F1B" w:rsidRPr="00835F1B">
        <w:rPr>
          <w:sz w:val="24"/>
          <w:szCs w:val="24"/>
        </w:rPr>
        <w:t>Accountable Care Organizations (ACOs), Primary Care First (PCF), and Direct</w:t>
      </w:r>
      <w:r w:rsidR="00835F1B">
        <w:rPr>
          <w:sz w:val="24"/>
          <w:szCs w:val="24"/>
        </w:rPr>
        <w:t xml:space="preserve"> </w:t>
      </w:r>
      <w:r w:rsidR="00835F1B" w:rsidRPr="00835F1B">
        <w:rPr>
          <w:sz w:val="24"/>
          <w:szCs w:val="24"/>
        </w:rPr>
        <w:t>Contracting Entity (DCE) but not commercial populations as it shows only the</w:t>
      </w:r>
      <w:r w:rsidR="00835F1B">
        <w:rPr>
          <w:sz w:val="24"/>
          <w:szCs w:val="24"/>
        </w:rPr>
        <w:t xml:space="preserve"> </w:t>
      </w:r>
      <w:r w:rsidR="00835F1B" w:rsidRPr="00835F1B">
        <w:rPr>
          <w:sz w:val="24"/>
          <w:szCs w:val="24"/>
        </w:rPr>
        <w:t>most recently imported membership list. Effective Period is intended to display</w:t>
      </w:r>
      <w:r w:rsidR="00835F1B">
        <w:rPr>
          <w:sz w:val="24"/>
          <w:szCs w:val="24"/>
        </w:rPr>
        <w:t xml:space="preserve"> </w:t>
      </w:r>
      <w:r w:rsidR="00835F1B" w:rsidRPr="00835F1B">
        <w:rPr>
          <w:sz w:val="24"/>
          <w:szCs w:val="24"/>
        </w:rPr>
        <w:t>the patients for the time period selected and the current year of data unless the</w:t>
      </w:r>
      <w:r w:rsidR="00835F1B">
        <w:rPr>
          <w:sz w:val="24"/>
          <w:szCs w:val="24"/>
        </w:rPr>
        <w:t xml:space="preserve"> Date range is changed to that of a previous year.</w:t>
      </w:r>
    </w:p>
    <w:p w14:paraId="1A880525" w14:textId="0089A735" w:rsidR="00835F1B" w:rsidRPr="00835F1B" w:rsidRDefault="00835F1B" w:rsidP="00835F1B">
      <w:pPr>
        <w:spacing w:line="240" w:lineRule="auto"/>
        <w:rPr>
          <w:sz w:val="24"/>
          <w:szCs w:val="24"/>
        </w:rPr>
      </w:pPr>
      <w:r w:rsidRPr="00835F1B">
        <w:rPr>
          <w:b/>
          <w:bCs/>
          <w:sz w:val="24"/>
          <w:szCs w:val="24"/>
        </w:rPr>
        <w:t>The below definitions are for ACOs:</w:t>
      </w:r>
      <w:r>
        <w:rPr>
          <w:b/>
          <w:bCs/>
          <w:sz w:val="24"/>
          <w:szCs w:val="24"/>
        </w:rPr>
        <w:br/>
      </w:r>
      <w:r w:rsidRPr="00835F1B">
        <w:rPr>
          <w:sz w:val="24"/>
          <w:szCs w:val="24"/>
        </w:rPr>
        <w:t>• QASSGN - A quarterly assignment file supplied from CMS. Note this</w:t>
      </w:r>
      <w:r>
        <w:rPr>
          <w:sz w:val="24"/>
          <w:szCs w:val="24"/>
        </w:rPr>
        <w:t xml:space="preserve"> </w:t>
      </w:r>
      <w:r w:rsidRPr="00835F1B">
        <w:rPr>
          <w:sz w:val="24"/>
          <w:szCs w:val="24"/>
        </w:rPr>
        <w:t xml:space="preserve">naming convention was </w:t>
      </w:r>
      <w:r>
        <w:rPr>
          <w:sz w:val="24"/>
          <w:szCs w:val="24"/>
        </w:rPr>
        <w:t>u</w:t>
      </w:r>
      <w:r w:rsidRPr="00835F1B">
        <w:rPr>
          <w:sz w:val="24"/>
          <w:szCs w:val="24"/>
        </w:rPr>
        <w:t>sed for Q4 2018 or prior.</w:t>
      </w:r>
      <w:r>
        <w:rPr>
          <w:sz w:val="24"/>
          <w:szCs w:val="24"/>
        </w:rPr>
        <w:br/>
      </w:r>
      <w:r w:rsidRPr="00835F1B">
        <w:rPr>
          <w:sz w:val="24"/>
          <w:szCs w:val="24"/>
        </w:rPr>
        <w:t>• QALR- A quarterly assignment file supplied from CMS. Note this naming</w:t>
      </w:r>
      <w:r>
        <w:rPr>
          <w:sz w:val="24"/>
          <w:szCs w:val="24"/>
        </w:rPr>
        <w:t xml:space="preserve"> </w:t>
      </w:r>
      <w:r w:rsidRPr="00835F1B">
        <w:rPr>
          <w:sz w:val="24"/>
          <w:szCs w:val="24"/>
        </w:rPr>
        <w:t>convention started in Q1 2019 and after.</w:t>
      </w:r>
      <w:r>
        <w:rPr>
          <w:sz w:val="24"/>
          <w:szCs w:val="24"/>
        </w:rPr>
        <w:br/>
      </w:r>
      <w:r w:rsidRPr="00835F1B">
        <w:rPr>
          <w:sz w:val="24"/>
          <w:szCs w:val="24"/>
        </w:rPr>
        <w:t>• HALR - An annual assignment file supplied from CMS. Note that this</w:t>
      </w:r>
      <w:r>
        <w:rPr>
          <w:sz w:val="24"/>
          <w:szCs w:val="24"/>
        </w:rPr>
        <w:t xml:space="preserve"> </w:t>
      </w:r>
      <w:r w:rsidRPr="00835F1B">
        <w:rPr>
          <w:sz w:val="24"/>
          <w:szCs w:val="24"/>
        </w:rPr>
        <w:t xml:space="preserve">naming convention </w:t>
      </w:r>
      <w:r>
        <w:rPr>
          <w:sz w:val="24"/>
          <w:szCs w:val="24"/>
        </w:rPr>
        <w:t>s</w:t>
      </w:r>
      <w:r w:rsidRPr="00835F1B">
        <w:rPr>
          <w:sz w:val="24"/>
          <w:szCs w:val="24"/>
        </w:rPr>
        <w:t>tarted in 2019 and after.</w:t>
      </w:r>
    </w:p>
    <w:p w14:paraId="22843068" w14:textId="671E1C45" w:rsidR="00835F1B" w:rsidRPr="00835F1B" w:rsidRDefault="00835F1B" w:rsidP="00835F1B">
      <w:pPr>
        <w:spacing w:line="240" w:lineRule="auto"/>
        <w:rPr>
          <w:sz w:val="24"/>
          <w:szCs w:val="24"/>
        </w:rPr>
      </w:pPr>
      <w:r w:rsidRPr="00835F1B">
        <w:rPr>
          <w:b/>
          <w:bCs/>
          <w:sz w:val="24"/>
          <w:szCs w:val="24"/>
        </w:rPr>
        <w:t>The below definitions are for DCEs:</w:t>
      </w:r>
      <w:r>
        <w:rPr>
          <w:b/>
          <w:bCs/>
          <w:sz w:val="24"/>
          <w:szCs w:val="24"/>
        </w:rPr>
        <w:br/>
      </w:r>
      <w:r w:rsidRPr="00835F1B">
        <w:rPr>
          <w:sz w:val="24"/>
          <w:szCs w:val="24"/>
        </w:rPr>
        <w:t>• Year M</w:t>
      </w:r>
      <w:r>
        <w:rPr>
          <w:sz w:val="24"/>
          <w:szCs w:val="24"/>
        </w:rPr>
        <w:t>-</w:t>
      </w:r>
      <w:r w:rsidRPr="00835F1B">
        <w:rPr>
          <w:sz w:val="24"/>
          <w:szCs w:val="24"/>
        </w:rPr>
        <w:t xml:space="preserve">Month </w:t>
      </w:r>
      <w:r>
        <w:rPr>
          <w:sz w:val="24"/>
          <w:szCs w:val="24"/>
        </w:rPr>
        <w:t>(</w:t>
      </w:r>
      <w:r w:rsidRPr="00835F1B">
        <w:rPr>
          <w:sz w:val="24"/>
          <w:szCs w:val="24"/>
        </w:rPr>
        <w:t>example is 2021 M12 for December 2021</w:t>
      </w:r>
      <w:r>
        <w:rPr>
          <w:sz w:val="24"/>
          <w:szCs w:val="24"/>
        </w:rPr>
        <w:t>)</w:t>
      </w:r>
    </w:p>
    <w:p w14:paraId="0081140A" w14:textId="3D5171D5" w:rsidR="00835F1B" w:rsidRPr="00140863" w:rsidRDefault="00835F1B" w:rsidP="00835F1B">
      <w:pPr>
        <w:spacing w:line="240" w:lineRule="auto"/>
        <w:rPr>
          <w:sz w:val="24"/>
          <w:szCs w:val="24"/>
        </w:rPr>
      </w:pPr>
      <w:r w:rsidRPr="00835F1B">
        <w:rPr>
          <w:b/>
          <w:bCs/>
          <w:sz w:val="24"/>
          <w:szCs w:val="24"/>
        </w:rPr>
        <w:t>The below definitions are for PCFs:</w:t>
      </w:r>
      <w:r>
        <w:rPr>
          <w:b/>
          <w:bCs/>
          <w:sz w:val="24"/>
          <w:szCs w:val="24"/>
        </w:rPr>
        <w:br/>
      </w:r>
      <w:r w:rsidRPr="00835F1B">
        <w:rPr>
          <w:sz w:val="24"/>
          <w:szCs w:val="24"/>
        </w:rPr>
        <w:t>• Q1, Q2, Q3 and Q4</w:t>
      </w:r>
    </w:p>
    <w:p w14:paraId="6789804F" w14:textId="5425BB77" w:rsidR="00140863" w:rsidRDefault="00140863" w:rsidP="00835F1B">
      <w:pPr>
        <w:spacing w:line="240" w:lineRule="auto"/>
        <w:rPr>
          <w:sz w:val="24"/>
          <w:szCs w:val="24"/>
        </w:rPr>
      </w:pPr>
      <w:r w:rsidRPr="00835F1B">
        <w:rPr>
          <w:b/>
          <w:bCs/>
          <w:sz w:val="24"/>
          <w:szCs w:val="24"/>
        </w:rPr>
        <w:t>Date Range</w:t>
      </w:r>
      <w:r w:rsidR="00835F1B">
        <w:rPr>
          <w:sz w:val="24"/>
          <w:szCs w:val="24"/>
        </w:rPr>
        <w:t xml:space="preserve"> – Select the date range for the period of time you would like to view data for. </w:t>
      </w:r>
    </w:p>
    <w:p w14:paraId="547E32F9" w14:textId="1F686C4E" w:rsidR="00140863" w:rsidRDefault="00140863" w:rsidP="00140863">
      <w:pPr>
        <w:rPr>
          <w:sz w:val="24"/>
          <w:szCs w:val="24"/>
        </w:rPr>
      </w:pPr>
    </w:p>
    <w:p w14:paraId="040FB266" w14:textId="693BA029" w:rsidR="005E3038" w:rsidRDefault="005E3038" w:rsidP="00140863">
      <w:pPr>
        <w:rPr>
          <w:sz w:val="24"/>
          <w:szCs w:val="24"/>
        </w:rPr>
      </w:pPr>
    </w:p>
    <w:p w14:paraId="2F7C2C12" w14:textId="49B38CF3" w:rsidR="005E3038" w:rsidRDefault="005E3038" w:rsidP="00140863">
      <w:pPr>
        <w:rPr>
          <w:sz w:val="24"/>
          <w:szCs w:val="24"/>
        </w:rPr>
      </w:pPr>
    </w:p>
    <w:p w14:paraId="08331B06" w14:textId="2BA0795E" w:rsidR="005E3038" w:rsidRDefault="005E3038" w:rsidP="00140863">
      <w:pPr>
        <w:rPr>
          <w:sz w:val="24"/>
          <w:szCs w:val="24"/>
        </w:rPr>
      </w:pPr>
    </w:p>
    <w:p w14:paraId="465CC9DD" w14:textId="0D1C08D0" w:rsidR="005E3038" w:rsidRDefault="005E3038" w:rsidP="00140863">
      <w:pPr>
        <w:rPr>
          <w:sz w:val="24"/>
          <w:szCs w:val="24"/>
        </w:rPr>
      </w:pPr>
    </w:p>
    <w:p w14:paraId="078ADA39" w14:textId="77777777" w:rsidR="00CC42FF" w:rsidRDefault="00CC42FF" w:rsidP="00140863">
      <w:pPr>
        <w:rPr>
          <w:sz w:val="24"/>
          <w:szCs w:val="24"/>
        </w:rPr>
      </w:pPr>
    </w:p>
    <w:p w14:paraId="1C7A2FBE" w14:textId="0A5D77B5" w:rsidR="00140863" w:rsidRDefault="00140863" w:rsidP="00140863">
      <w:pPr>
        <w:rPr>
          <w:sz w:val="32"/>
          <w:szCs w:val="32"/>
          <w:u w:val="single"/>
        </w:rPr>
      </w:pPr>
      <w:r w:rsidRPr="00140863">
        <w:rPr>
          <w:sz w:val="32"/>
          <w:szCs w:val="32"/>
          <w:u w:val="single"/>
        </w:rPr>
        <w:lastRenderedPageBreak/>
        <w:t>Chart</w:t>
      </w:r>
    </w:p>
    <w:p w14:paraId="269BE3E8" w14:textId="3EC614D3" w:rsidR="00140863" w:rsidRPr="00140863" w:rsidRDefault="00284E0E" w:rsidP="00140863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C1155C" wp14:editId="33D8223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324350" cy="76138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761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F0888" w14:textId="288A2575" w:rsidR="00140863" w:rsidRDefault="00140863" w:rsidP="00140863">
      <w:pPr>
        <w:rPr>
          <w:sz w:val="24"/>
          <w:szCs w:val="24"/>
        </w:rPr>
      </w:pPr>
    </w:p>
    <w:p w14:paraId="2793AD6B" w14:textId="34190263" w:rsidR="00537A74" w:rsidRDefault="00537A74" w:rsidP="00140863">
      <w:pPr>
        <w:rPr>
          <w:sz w:val="24"/>
          <w:szCs w:val="24"/>
        </w:rPr>
      </w:pPr>
    </w:p>
    <w:p w14:paraId="3E7D5067" w14:textId="68826159" w:rsidR="00537A74" w:rsidRDefault="00537A74" w:rsidP="0014086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DD7CAE" wp14:editId="642FA457">
            <wp:extent cx="4343400" cy="87378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5374" cy="88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641A" w14:textId="462561D5" w:rsidR="005E3038" w:rsidRPr="005E3038" w:rsidRDefault="005E3038" w:rsidP="00140863">
      <w:pPr>
        <w:rPr>
          <w:sz w:val="24"/>
          <w:szCs w:val="24"/>
        </w:rPr>
      </w:pPr>
      <w:r w:rsidRPr="005E3038">
        <w:rPr>
          <w:b/>
          <w:bCs/>
          <w:sz w:val="24"/>
          <w:szCs w:val="24"/>
        </w:rPr>
        <w:t>Export to Excel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Use this button to download an .xlsx version of the chart.</w:t>
      </w:r>
    </w:p>
    <w:p w14:paraId="4E7FF09C" w14:textId="45C00BF5" w:rsidR="005E3038" w:rsidRPr="005E3038" w:rsidRDefault="005E3038" w:rsidP="00140863">
      <w:pPr>
        <w:rPr>
          <w:sz w:val="24"/>
          <w:szCs w:val="24"/>
        </w:rPr>
      </w:pPr>
      <w:r w:rsidRPr="005E3038">
        <w:rPr>
          <w:b/>
          <w:bCs/>
          <w:sz w:val="24"/>
          <w:szCs w:val="24"/>
        </w:rPr>
        <w:t>Facility Name</w:t>
      </w:r>
      <w:r>
        <w:rPr>
          <w:sz w:val="24"/>
          <w:szCs w:val="24"/>
        </w:rPr>
        <w:t xml:space="preserve"> – The name of the facility that the row of data is showing information for</w:t>
      </w:r>
      <w:r w:rsidR="00CA0DE0">
        <w:rPr>
          <w:sz w:val="24"/>
          <w:szCs w:val="24"/>
        </w:rPr>
        <w:t>.</w:t>
      </w:r>
    </w:p>
    <w:p w14:paraId="5374DCCE" w14:textId="12A1D438" w:rsidR="005E3038" w:rsidRPr="005E3038" w:rsidRDefault="005E3038" w:rsidP="00140863">
      <w:pPr>
        <w:rPr>
          <w:sz w:val="24"/>
          <w:szCs w:val="24"/>
        </w:rPr>
      </w:pPr>
      <w:r w:rsidRPr="005E3038">
        <w:rPr>
          <w:b/>
          <w:bCs/>
          <w:sz w:val="24"/>
          <w:szCs w:val="24"/>
        </w:rPr>
        <w:t>PAC Type</w:t>
      </w:r>
      <w:r>
        <w:rPr>
          <w:sz w:val="24"/>
          <w:szCs w:val="24"/>
        </w:rPr>
        <w:t xml:space="preserve"> – The facility type of the PAC events shown for the facility named in the current row of data.</w:t>
      </w:r>
    </w:p>
    <w:p w14:paraId="0EA6A5B6" w14:textId="684BF9EE" w:rsidR="005E3038" w:rsidRPr="005E3038" w:rsidRDefault="005E3038" w:rsidP="00140863">
      <w:pPr>
        <w:rPr>
          <w:sz w:val="24"/>
          <w:szCs w:val="24"/>
        </w:rPr>
      </w:pPr>
      <w:r w:rsidRPr="005E3038">
        <w:rPr>
          <w:b/>
          <w:bCs/>
          <w:sz w:val="24"/>
          <w:szCs w:val="24"/>
        </w:rPr>
        <w:t>Number Of Patients</w:t>
      </w:r>
      <w:r>
        <w:rPr>
          <w:sz w:val="24"/>
          <w:szCs w:val="24"/>
        </w:rPr>
        <w:t xml:space="preserve"> – The number of individual patients that </w:t>
      </w:r>
      <w:r w:rsidR="00CA0DE0">
        <w:rPr>
          <w:sz w:val="24"/>
          <w:szCs w:val="24"/>
        </w:rPr>
        <w:t>had this type of PAC event at this facility.</w:t>
      </w:r>
    </w:p>
    <w:p w14:paraId="18014D35" w14:textId="473FBB6E" w:rsidR="00CA0DE0" w:rsidRPr="00CA0DE0" w:rsidRDefault="005E3038" w:rsidP="00140863">
      <w:pPr>
        <w:rPr>
          <w:sz w:val="24"/>
          <w:szCs w:val="24"/>
        </w:rPr>
      </w:pPr>
      <w:r w:rsidRPr="005E3038">
        <w:rPr>
          <w:b/>
          <w:bCs/>
          <w:sz w:val="24"/>
          <w:szCs w:val="24"/>
        </w:rPr>
        <w:t>Number Of Episodes</w:t>
      </w:r>
      <w:r w:rsidR="00CA0DE0">
        <w:rPr>
          <w:sz w:val="24"/>
          <w:szCs w:val="24"/>
        </w:rPr>
        <w:t xml:space="preserve"> – The number of individual PAC episodes of this PAC type in this facility.</w:t>
      </w:r>
      <w:r w:rsidR="00CA0DE0">
        <w:rPr>
          <w:sz w:val="24"/>
          <w:szCs w:val="24"/>
        </w:rPr>
        <w:br/>
      </w:r>
      <w:r w:rsidR="00CA0DE0" w:rsidRPr="00CA0DE0">
        <w:rPr>
          <w:b/>
          <w:bCs/>
          <w:sz w:val="24"/>
          <w:szCs w:val="24"/>
          <w:u w:val="single"/>
        </w:rPr>
        <w:t xml:space="preserve">Clicking the green button surrounding the Number of Episodes will direct to the </w:t>
      </w:r>
      <w:r w:rsidR="00F015CF">
        <w:rPr>
          <w:b/>
          <w:bCs/>
          <w:sz w:val="24"/>
          <w:szCs w:val="24"/>
          <w:u w:val="single"/>
        </w:rPr>
        <w:t>Patient</w:t>
      </w:r>
      <w:r w:rsidR="00CA0DE0" w:rsidRPr="00CA0DE0">
        <w:rPr>
          <w:b/>
          <w:bCs/>
          <w:sz w:val="24"/>
          <w:szCs w:val="24"/>
          <w:u w:val="single"/>
        </w:rPr>
        <w:t xml:space="preserve"> View (Below) of the dashboard. Specifying data for the facility and PAC type of the row of data the button is located in.</w:t>
      </w:r>
    </w:p>
    <w:p w14:paraId="36F28090" w14:textId="306AC094" w:rsidR="00537A74" w:rsidRDefault="005E3038" w:rsidP="00140863">
      <w:pPr>
        <w:rPr>
          <w:sz w:val="24"/>
          <w:szCs w:val="24"/>
        </w:rPr>
      </w:pPr>
      <w:r w:rsidRPr="005E3038">
        <w:rPr>
          <w:b/>
          <w:bCs/>
          <w:sz w:val="24"/>
          <w:szCs w:val="24"/>
        </w:rPr>
        <w:t>Episode Of Care Total Spend</w:t>
      </w:r>
      <w:r w:rsidR="00CA0DE0">
        <w:rPr>
          <w:sz w:val="24"/>
          <w:szCs w:val="24"/>
        </w:rPr>
        <w:t xml:space="preserve"> – The total amount of money spent for the episodes included in this row of data.</w:t>
      </w:r>
    </w:p>
    <w:p w14:paraId="5FB972D2" w14:textId="359D4CEA" w:rsidR="00537A74" w:rsidRPr="00537A74" w:rsidRDefault="00537A74" w:rsidP="001408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537A74">
        <w:rPr>
          <w:b/>
          <w:bCs/>
          <w:sz w:val="24"/>
          <w:szCs w:val="24"/>
        </w:rPr>
        <w:t>Average Days Stayed</w:t>
      </w:r>
      <w:r>
        <w:rPr>
          <w:sz w:val="24"/>
          <w:szCs w:val="24"/>
        </w:rPr>
        <w:t xml:space="preserve"> – The average number of days stayed for this entry</w:t>
      </w:r>
    </w:p>
    <w:p w14:paraId="4B57B528" w14:textId="5A2B9510" w:rsidR="00537A74" w:rsidRPr="00537A74" w:rsidRDefault="00537A74" w:rsidP="001408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537A74">
        <w:rPr>
          <w:b/>
          <w:bCs/>
          <w:sz w:val="24"/>
          <w:szCs w:val="24"/>
        </w:rPr>
        <w:t>PAC Cost Per Day</w:t>
      </w:r>
      <w:r>
        <w:rPr>
          <w:sz w:val="24"/>
          <w:szCs w:val="24"/>
        </w:rPr>
        <w:t xml:space="preserve"> – The cost per day for the PAC Facility and Type shown.</w:t>
      </w:r>
    </w:p>
    <w:p w14:paraId="23302B42" w14:textId="666E72BD" w:rsidR="00537A74" w:rsidRPr="00537A74" w:rsidRDefault="00537A74" w:rsidP="00140863">
      <w:pPr>
        <w:rPr>
          <w:sz w:val="24"/>
          <w:szCs w:val="24"/>
        </w:rPr>
      </w:pPr>
      <w:r w:rsidRPr="00537A74">
        <w:rPr>
          <w:b/>
          <w:bCs/>
          <w:sz w:val="24"/>
          <w:szCs w:val="24"/>
        </w:rPr>
        <w:t>Readmissions</w:t>
      </w:r>
      <w:r>
        <w:rPr>
          <w:sz w:val="24"/>
          <w:szCs w:val="24"/>
        </w:rPr>
        <w:t xml:space="preserve"> – The number of </w:t>
      </w:r>
      <w:r w:rsidR="00CC42FF">
        <w:rPr>
          <w:sz w:val="24"/>
          <w:szCs w:val="24"/>
        </w:rPr>
        <w:t xml:space="preserve">hospital readmissions following PAC episodes that occurred within 60 days of the initial triggering Hospital Admission </w:t>
      </w:r>
    </w:p>
    <w:p w14:paraId="21AE58A7" w14:textId="4A85DA6B" w:rsidR="00537A74" w:rsidRPr="00537A74" w:rsidRDefault="00537A74" w:rsidP="00140863">
      <w:pPr>
        <w:rPr>
          <w:sz w:val="24"/>
          <w:szCs w:val="24"/>
        </w:rPr>
      </w:pPr>
      <w:r w:rsidRPr="00537A74">
        <w:rPr>
          <w:b/>
          <w:bCs/>
          <w:sz w:val="24"/>
          <w:szCs w:val="24"/>
        </w:rPr>
        <w:t>Emergency Visits</w:t>
      </w:r>
      <w:r>
        <w:rPr>
          <w:sz w:val="24"/>
          <w:szCs w:val="24"/>
        </w:rPr>
        <w:t xml:space="preserve"> </w:t>
      </w:r>
      <w:r w:rsidR="00CC42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C42FF">
        <w:rPr>
          <w:sz w:val="24"/>
          <w:szCs w:val="24"/>
        </w:rPr>
        <w:t>The number of Emergency Visits following PAC episodes that occurred within 60 days of the initial triggering Hospital Admission.</w:t>
      </w:r>
    </w:p>
    <w:p w14:paraId="03598879" w14:textId="1719891A" w:rsidR="00537A74" w:rsidRDefault="00537A74" w:rsidP="00140863">
      <w:pPr>
        <w:rPr>
          <w:sz w:val="24"/>
          <w:szCs w:val="24"/>
        </w:rPr>
      </w:pPr>
      <w:r w:rsidRPr="00537A74">
        <w:rPr>
          <w:b/>
          <w:bCs/>
          <w:sz w:val="24"/>
          <w:szCs w:val="24"/>
        </w:rPr>
        <w:t>Cost Of Complications</w:t>
      </w:r>
      <w:r>
        <w:rPr>
          <w:sz w:val="24"/>
          <w:szCs w:val="24"/>
        </w:rPr>
        <w:t xml:space="preserve"> – </w:t>
      </w:r>
      <w:r w:rsidR="00CC42FF">
        <w:rPr>
          <w:sz w:val="24"/>
          <w:szCs w:val="24"/>
        </w:rPr>
        <w:t xml:space="preserve">The cost of complications that occurred within 60 days of the initial Hospital Admissions and following PAC episodes </w:t>
      </w:r>
    </w:p>
    <w:p w14:paraId="0AFC4790" w14:textId="12C0939F" w:rsidR="00537A74" w:rsidRDefault="00537A74" w:rsidP="0014086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* - </w:t>
      </w:r>
      <w:r w:rsidRPr="00537A74">
        <w:rPr>
          <w:b/>
          <w:bCs/>
          <w:sz w:val="24"/>
          <w:szCs w:val="24"/>
          <w:u w:val="single"/>
        </w:rPr>
        <w:t>Average Days and Cost Per Day are not calculated</w:t>
      </w:r>
      <w:r>
        <w:rPr>
          <w:b/>
          <w:bCs/>
          <w:sz w:val="24"/>
          <w:szCs w:val="24"/>
          <w:u w:val="single"/>
        </w:rPr>
        <w:t xml:space="preserve"> for HAA PAC Type</w:t>
      </w:r>
      <w:r w:rsidRPr="00537A74">
        <w:rPr>
          <w:b/>
          <w:bCs/>
          <w:sz w:val="24"/>
          <w:szCs w:val="24"/>
          <w:u w:val="single"/>
        </w:rPr>
        <w:t xml:space="preserve"> at this time. </w:t>
      </w:r>
    </w:p>
    <w:p w14:paraId="00EBF177" w14:textId="77777777" w:rsidR="00284E0E" w:rsidRDefault="00284E0E" w:rsidP="00140863">
      <w:pPr>
        <w:rPr>
          <w:b/>
          <w:bCs/>
          <w:sz w:val="24"/>
          <w:szCs w:val="24"/>
          <w:u w:val="single"/>
        </w:rPr>
      </w:pPr>
    </w:p>
    <w:p w14:paraId="46D49EDC" w14:textId="38C95447" w:rsidR="00CC42FF" w:rsidRDefault="00F015CF" w:rsidP="00CC42F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PAC Patient</w:t>
      </w:r>
      <w:r w:rsidR="00CC42FF" w:rsidRPr="00140863">
        <w:rPr>
          <w:b/>
          <w:bCs/>
          <w:sz w:val="36"/>
          <w:szCs w:val="36"/>
          <w:u w:val="single"/>
        </w:rPr>
        <w:t xml:space="preserve"> View</w:t>
      </w:r>
    </w:p>
    <w:p w14:paraId="7958B831" w14:textId="3ED51C42" w:rsidR="00CC42FF" w:rsidRDefault="00CC42FF" w:rsidP="00CC42FF">
      <w:pPr>
        <w:rPr>
          <w:b/>
          <w:bCs/>
          <w:sz w:val="24"/>
          <w:szCs w:val="24"/>
        </w:rPr>
      </w:pPr>
      <w:r w:rsidRPr="00CC42FF">
        <w:rPr>
          <w:b/>
          <w:bCs/>
          <w:sz w:val="24"/>
          <w:szCs w:val="24"/>
        </w:rPr>
        <w:t xml:space="preserve">The detail view can be reached by clicking the button in the number of episodes column of the </w:t>
      </w:r>
      <w:r w:rsidR="00F015CF">
        <w:rPr>
          <w:b/>
          <w:bCs/>
          <w:sz w:val="24"/>
          <w:szCs w:val="24"/>
        </w:rPr>
        <w:t>P</w:t>
      </w:r>
      <w:r w:rsidRPr="00CC42FF">
        <w:rPr>
          <w:b/>
          <w:bCs/>
          <w:sz w:val="24"/>
          <w:szCs w:val="24"/>
        </w:rPr>
        <w:t>AC Dashboard</w:t>
      </w:r>
      <w:r w:rsidR="00F015CF">
        <w:rPr>
          <w:b/>
          <w:bCs/>
          <w:sz w:val="24"/>
          <w:szCs w:val="24"/>
        </w:rPr>
        <w:t xml:space="preserve"> View</w:t>
      </w:r>
      <w:r w:rsidRPr="00CC42FF">
        <w:rPr>
          <w:b/>
          <w:bCs/>
          <w:sz w:val="24"/>
          <w:szCs w:val="24"/>
        </w:rPr>
        <w:t>.</w:t>
      </w:r>
    </w:p>
    <w:p w14:paraId="10A9F788" w14:textId="73061B6A" w:rsidR="00F015CF" w:rsidRDefault="00F015CF" w:rsidP="00CC42F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BA352C" wp14:editId="02254EF7">
            <wp:extent cx="2971800" cy="89098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3739" cy="92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04CB" w14:textId="7F426768" w:rsidR="00CC42FF" w:rsidRPr="00F015CF" w:rsidRDefault="00F015CF" w:rsidP="00CC42F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9B7F71" wp14:editId="6CBCB58F">
            <wp:extent cx="5943600" cy="916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A04C" w14:textId="34D98C85" w:rsidR="00CC42FF" w:rsidRDefault="00F015CF" w:rsidP="00140863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99B3F54" wp14:editId="7C3458DF">
            <wp:extent cx="5943600" cy="9099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0A68E" w14:textId="1E9C34C9" w:rsidR="00D07E25" w:rsidRPr="00D07E25" w:rsidRDefault="00D07E25" w:rsidP="00140863">
      <w:pPr>
        <w:rPr>
          <w:sz w:val="24"/>
          <w:szCs w:val="24"/>
        </w:rPr>
      </w:pPr>
      <w:r w:rsidRPr="005E3038">
        <w:rPr>
          <w:b/>
          <w:bCs/>
          <w:sz w:val="24"/>
          <w:szCs w:val="24"/>
        </w:rPr>
        <w:t>Export to Excel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Use this button to download an .xlsx version of the chart.</w:t>
      </w:r>
    </w:p>
    <w:p w14:paraId="1C7338C0" w14:textId="3E016F32" w:rsidR="00D07E25" w:rsidRPr="00D07E25" w:rsidRDefault="00F015CF" w:rsidP="0014086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Static Columns</w:t>
      </w:r>
      <w:r w:rsidR="00D07E25">
        <w:rPr>
          <w:b/>
          <w:bCs/>
          <w:sz w:val="32"/>
          <w:szCs w:val="32"/>
          <w:u w:val="single"/>
        </w:rPr>
        <w:br/>
      </w:r>
      <w:r w:rsidR="00D07E25" w:rsidRPr="00D07E25">
        <w:rPr>
          <w:b/>
          <w:bCs/>
          <w:sz w:val="24"/>
          <w:szCs w:val="24"/>
        </w:rPr>
        <w:t>The first 3 columns of the PAC Patient View are static and do not scroll with the rest of the chart.</w:t>
      </w:r>
    </w:p>
    <w:p w14:paraId="7FCD747A" w14:textId="23A394B7" w:rsidR="00F015CF" w:rsidRPr="00F015CF" w:rsidRDefault="00F015CF" w:rsidP="001408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Facility Name</w:t>
      </w:r>
      <w:r>
        <w:rPr>
          <w:sz w:val="24"/>
          <w:szCs w:val="24"/>
        </w:rPr>
        <w:t xml:space="preserve"> – The facility in which the PAC episode took place</w:t>
      </w:r>
      <w:r w:rsidR="00D07E25">
        <w:rPr>
          <w:sz w:val="24"/>
          <w:szCs w:val="24"/>
        </w:rPr>
        <w:t>.</w:t>
      </w:r>
    </w:p>
    <w:p w14:paraId="6C559BC6" w14:textId="33BE3928" w:rsidR="00F015CF" w:rsidRPr="00F015CF" w:rsidRDefault="00F015CF" w:rsidP="001408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Assigned Provider</w:t>
      </w:r>
      <w:r>
        <w:rPr>
          <w:sz w:val="24"/>
          <w:szCs w:val="24"/>
        </w:rPr>
        <w:t xml:space="preserve"> – The provider </w:t>
      </w:r>
      <w:r w:rsidR="00D07E25">
        <w:rPr>
          <w:sz w:val="24"/>
          <w:szCs w:val="24"/>
        </w:rPr>
        <w:t>the patient shown is assigned to.</w:t>
      </w:r>
    </w:p>
    <w:p w14:paraId="20730B78" w14:textId="349B2961" w:rsidR="00F015CF" w:rsidRDefault="00F015CF" w:rsidP="001408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Patient Name</w:t>
      </w:r>
      <w:r w:rsidR="00D07E25">
        <w:rPr>
          <w:b/>
          <w:bCs/>
          <w:sz w:val="24"/>
          <w:szCs w:val="24"/>
        </w:rPr>
        <w:t xml:space="preserve"> </w:t>
      </w:r>
      <w:r w:rsidR="00D07E25">
        <w:rPr>
          <w:sz w:val="24"/>
          <w:szCs w:val="24"/>
        </w:rPr>
        <w:t>– The name of the patient who had the PAC Episode.</w:t>
      </w:r>
    </w:p>
    <w:p w14:paraId="4CD2E9DF" w14:textId="7F9BF8B6" w:rsidR="00D07E25" w:rsidRPr="00F015CF" w:rsidRDefault="00D07E25" w:rsidP="00D07E25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Additional</w:t>
      </w:r>
      <w:r>
        <w:rPr>
          <w:b/>
          <w:bCs/>
          <w:sz w:val="32"/>
          <w:szCs w:val="32"/>
          <w:u w:val="single"/>
        </w:rPr>
        <w:t xml:space="preserve"> Columns</w:t>
      </w:r>
      <w:r>
        <w:rPr>
          <w:b/>
          <w:bCs/>
          <w:sz w:val="32"/>
          <w:szCs w:val="32"/>
          <w:u w:val="single"/>
        </w:rPr>
        <w:br/>
      </w:r>
      <w:r>
        <w:rPr>
          <w:b/>
          <w:bCs/>
          <w:sz w:val="24"/>
          <w:szCs w:val="24"/>
        </w:rPr>
        <w:t xml:space="preserve">Facility </w:t>
      </w:r>
      <w:r>
        <w:rPr>
          <w:b/>
          <w:bCs/>
          <w:sz w:val="24"/>
          <w:szCs w:val="24"/>
        </w:rPr>
        <w:t>Type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The type of facility of the PAC</w:t>
      </w:r>
    </w:p>
    <w:p w14:paraId="5262F072" w14:textId="6F2E69D5" w:rsidR="00D07E25" w:rsidRPr="00F015CF" w:rsidRDefault="00D07E25" w:rsidP="00D07E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Patient Member ID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The MBI of the </w:t>
      </w:r>
      <w:r w:rsidR="003120B3">
        <w:rPr>
          <w:sz w:val="24"/>
          <w:szCs w:val="24"/>
        </w:rPr>
        <w:t>Patient who had this PAC Episode</w:t>
      </w:r>
    </w:p>
    <w:p w14:paraId="38AF167D" w14:textId="6C26AC3F" w:rsidR="00D07E25" w:rsidRDefault="00D07E25" w:rsidP="00D07E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Patient </w:t>
      </w:r>
      <w:r>
        <w:rPr>
          <w:b/>
          <w:bCs/>
          <w:sz w:val="24"/>
          <w:szCs w:val="24"/>
        </w:rPr>
        <w:t>DOB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120B3">
        <w:rPr>
          <w:sz w:val="24"/>
          <w:szCs w:val="24"/>
        </w:rPr>
        <w:t>The date of birth of the patient</w:t>
      </w:r>
    </w:p>
    <w:p w14:paraId="71C11B99" w14:textId="0BEEE7C9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Gender</w:t>
      </w:r>
      <w:r w:rsidR="003120B3">
        <w:rPr>
          <w:sz w:val="24"/>
          <w:szCs w:val="24"/>
        </w:rPr>
        <w:t xml:space="preserve"> – The gender of the patient</w:t>
      </w:r>
    </w:p>
    <w:p w14:paraId="5D5C49FD" w14:textId="5C6BAE92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HCC Score</w:t>
      </w:r>
      <w:r w:rsidR="003120B3">
        <w:rPr>
          <w:b/>
          <w:bCs/>
          <w:sz w:val="24"/>
          <w:szCs w:val="24"/>
        </w:rPr>
        <w:t xml:space="preserve"> </w:t>
      </w:r>
      <w:r w:rsidR="003120B3">
        <w:rPr>
          <w:b/>
          <w:bCs/>
          <w:sz w:val="24"/>
          <w:szCs w:val="24"/>
        </w:rPr>
        <w:softHyphen/>
      </w:r>
      <w:r w:rsidR="003120B3">
        <w:rPr>
          <w:sz w:val="24"/>
          <w:szCs w:val="24"/>
        </w:rPr>
        <w:t>– The patient’s HCC score</w:t>
      </w:r>
    </w:p>
    <w:p w14:paraId="032288B9" w14:textId="77777777" w:rsidR="003120B3" w:rsidRDefault="003120B3" w:rsidP="00D07E25">
      <w:pPr>
        <w:rPr>
          <w:b/>
          <w:bCs/>
          <w:sz w:val="24"/>
          <w:szCs w:val="24"/>
        </w:rPr>
      </w:pPr>
    </w:p>
    <w:p w14:paraId="7E9ADC58" w14:textId="32E6EE79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lastRenderedPageBreak/>
        <w:t>Potentially Costly</w:t>
      </w:r>
      <w:r w:rsidR="003120B3">
        <w:rPr>
          <w:sz w:val="24"/>
          <w:szCs w:val="24"/>
        </w:rPr>
        <w:t xml:space="preserve"> – Yes/No </w:t>
      </w:r>
      <w:r w:rsidR="00284E0E">
        <w:rPr>
          <w:sz w:val="24"/>
          <w:szCs w:val="24"/>
        </w:rPr>
        <w:t xml:space="preserve">is used </w:t>
      </w:r>
      <w:r w:rsidR="003120B3">
        <w:rPr>
          <w:sz w:val="24"/>
          <w:szCs w:val="24"/>
        </w:rPr>
        <w:t>to indicate if the patient is marked Potentially Costly by Health Endeavors. Potentially Costly Patients are defined as patients with a r</w:t>
      </w:r>
      <w:r w:rsidR="003120B3">
        <w:t xml:space="preserve">isk score in top 30% this year or previous year, 1 or more hospitalizations in last 12 months, 3 or more emergency department visits in the last 24 months and 3 or more chronic conditions. </w:t>
      </w:r>
    </w:p>
    <w:p w14:paraId="77DFD7D9" w14:textId="40DAADB4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DRG</w:t>
      </w:r>
      <w:r w:rsidR="003120B3">
        <w:rPr>
          <w:sz w:val="24"/>
          <w:szCs w:val="24"/>
        </w:rPr>
        <w:t xml:space="preserve"> – The DRG the patient was diagnosed with during the initial triggering hospital admission</w:t>
      </w:r>
      <w:r w:rsidR="00284E0E">
        <w:rPr>
          <w:sz w:val="24"/>
          <w:szCs w:val="24"/>
        </w:rPr>
        <w:t>.</w:t>
      </w:r>
    </w:p>
    <w:p w14:paraId="440E9EE5" w14:textId="33403269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Primary Diagnosis</w:t>
      </w:r>
      <w:r w:rsidR="003120B3">
        <w:rPr>
          <w:sz w:val="24"/>
          <w:szCs w:val="24"/>
        </w:rPr>
        <w:t xml:space="preserve"> – The primary diagnosis given during the PAC episode</w:t>
      </w:r>
      <w:r w:rsidR="00284E0E">
        <w:rPr>
          <w:sz w:val="24"/>
          <w:szCs w:val="24"/>
        </w:rPr>
        <w:t>.</w:t>
      </w:r>
    </w:p>
    <w:p w14:paraId="29ABBF78" w14:textId="1FCDBFB4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Event Date</w:t>
      </w:r>
      <w:r w:rsidR="003120B3">
        <w:rPr>
          <w:sz w:val="24"/>
          <w:szCs w:val="24"/>
        </w:rPr>
        <w:t xml:space="preserve"> – The start date of the PAC episode</w:t>
      </w:r>
      <w:r w:rsidR="00284E0E">
        <w:rPr>
          <w:sz w:val="24"/>
          <w:szCs w:val="24"/>
        </w:rPr>
        <w:t>.</w:t>
      </w:r>
    </w:p>
    <w:p w14:paraId="3674BC4A" w14:textId="38C95BA6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Total Spend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–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The total amount of spend for the PAC episode.</w:t>
      </w:r>
    </w:p>
    <w:p w14:paraId="132F3F9D" w14:textId="0F9DEE3D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Length of Stay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–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The length of stay for the PAC episode.</w:t>
      </w:r>
    </w:p>
    <w:p w14:paraId="15D01DA1" w14:textId="21B749FB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Cost Per Day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–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The cost per day of the PAC episode.</w:t>
      </w:r>
    </w:p>
    <w:p w14:paraId="245D502D" w14:textId="2B1C163C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Readmission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–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Yes/No is used to indicate whether there was a hospital readmission within 60 days of the initial triggering admission following the PAC episode.</w:t>
      </w:r>
    </w:p>
    <w:p w14:paraId="002504AF" w14:textId="25B1A538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Emergency Visit</w:t>
      </w:r>
      <w:r w:rsidR="003120B3">
        <w:rPr>
          <w:sz w:val="24"/>
          <w:szCs w:val="24"/>
        </w:rPr>
        <w:t xml:space="preserve"> - </w:t>
      </w:r>
      <w:r w:rsidR="00284E0E">
        <w:rPr>
          <w:sz w:val="24"/>
          <w:szCs w:val="24"/>
        </w:rPr>
        <w:t>Yes/No is used to indicate whether there was a</w:t>
      </w:r>
      <w:r w:rsidR="00284E0E">
        <w:rPr>
          <w:sz w:val="24"/>
          <w:szCs w:val="24"/>
        </w:rPr>
        <w:t xml:space="preserve">n emergency visit </w:t>
      </w:r>
      <w:r w:rsidR="00284E0E">
        <w:rPr>
          <w:sz w:val="24"/>
          <w:szCs w:val="24"/>
        </w:rPr>
        <w:t>within 60 days of the initial triggering admission following the PAC episode</w:t>
      </w:r>
      <w:r w:rsidR="00284E0E">
        <w:rPr>
          <w:sz w:val="24"/>
          <w:szCs w:val="24"/>
        </w:rPr>
        <w:t>.</w:t>
      </w:r>
    </w:p>
    <w:p w14:paraId="0D5B8884" w14:textId="73F20475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Complications</w:t>
      </w:r>
      <w:r w:rsidR="003120B3">
        <w:rPr>
          <w:sz w:val="24"/>
          <w:szCs w:val="24"/>
        </w:rPr>
        <w:t xml:space="preserve"> - </w:t>
      </w:r>
      <w:r w:rsidR="00284E0E">
        <w:rPr>
          <w:sz w:val="24"/>
          <w:szCs w:val="24"/>
        </w:rPr>
        <w:t>Yes/No is used to indicate whether there was a</w:t>
      </w:r>
      <w:r w:rsidR="00284E0E">
        <w:rPr>
          <w:sz w:val="24"/>
          <w:szCs w:val="24"/>
        </w:rPr>
        <w:t xml:space="preserve"> complication </w:t>
      </w:r>
      <w:r w:rsidR="00284E0E">
        <w:rPr>
          <w:sz w:val="24"/>
          <w:szCs w:val="24"/>
        </w:rPr>
        <w:t>within 60 days of the initial triggering admission following the PAC episode.</w:t>
      </w:r>
    </w:p>
    <w:p w14:paraId="3FDD019B" w14:textId="4CA50D69" w:rsidR="00D07E25" w:rsidRPr="003120B3" w:rsidRDefault="00D07E25" w:rsidP="00D07E25">
      <w:pPr>
        <w:rPr>
          <w:sz w:val="24"/>
          <w:szCs w:val="24"/>
        </w:rPr>
      </w:pPr>
      <w:r w:rsidRPr="003120B3">
        <w:rPr>
          <w:b/>
          <w:bCs/>
          <w:sz w:val="24"/>
          <w:szCs w:val="24"/>
        </w:rPr>
        <w:t>Date of Deat</w:t>
      </w:r>
      <w:r w:rsidR="003120B3">
        <w:rPr>
          <w:b/>
          <w:bCs/>
          <w:sz w:val="24"/>
          <w:szCs w:val="24"/>
        </w:rPr>
        <w:t>h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–</w:t>
      </w:r>
      <w:r w:rsidR="003120B3">
        <w:rPr>
          <w:sz w:val="24"/>
          <w:szCs w:val="24"/>
        </w:rPr>
        <w:t xml:space="preserve"> </w:t>
      </w:r>
      <w:r w:rsidR="00284E0E">
        <w:rPr>
          <w:sz w:val="24"/>
          <w:szCs w:val="24"/>
        </w:rPr>
        <w:t>The date of death of the patient.</w:t>
      </w:r>
    </w:p>
    <w:p w14:paraId="3F8F320C" w14:textId="2FFE816B" w:rsidR="00D07E25" w:rsidRDefault="00D07E25" w:rsidP="00140863">
      <w:pPr>
        <w:rPr>
          <w:sz w:val="24"/>
          <w:szCs w:val="24"/>
        </w:rPr>
      </w:pPr>
    </w:p>
    <w:p w14:paraId="0701269D" w14:textId="77777777" w:rsidR="00D07E25" w:rsidRPr="00D07E25" w:rsidRDefault="00D07E25" w:rsidP="00140863">
      <w:pPr>
        <w:rPr>
          <w:sz w:val="24"/>
          <w:szCs w:val="24"/>
        </w:rPr>
      </w:pPr>
    </w:p>
    <w:sectPr w:rsidR="00D07E25" w:rsidRPr="00D0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3"/>
    <w:rsid w:val="00140863"/>
    <w:rsid w:val="00284E0E"/>
    <w:rsid w:val="003120B3"/>
    <w:rsid w:val="0034741F"/>
    <w:rsid w:val="00537A74"/>
    <w:rsid w:val="005E3038"/>
    <w:rsid w:val="006E1B0F"/>
    <w:rsid w:val="00835F1B"/>
    <w:rsid w:val="008872B4"/>
    <w:rsid w:val="00AB64BA"/>
    <w:rsid w:val="00CA0DE0"/>
    <w:rsid w:val="00CC42FF"/>
    <w:rsid w:val="00D07E25"/>
    <w:rsid w:val="00F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942B"/>
  <w15:chartTrackingRefBased/>
  <w15:docId w15:val="{53C5A005-2542-4310-9D9E-CFD2FAF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0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Webb</dc:creator>
  <cp:keywords/>
  <dc:description/>
  <cp:lastModifiedBy>Nicholas Webb</cp:lastModifiedBy>
  <cp:revision>2</cp:revision>
  <cp:lastPrinted>2021-12-02T00:01:00Z</cp:lastPrinted>
  <dcterms:created xsi:type="dcterms:W3CDTF">2021-12-01T22:18:00Z</dcterms:created>
  <dcterms:modified xsi:type="dcterms:W3CDTF">2021-12-08T18:47:00Z</dcterms:modified>
</cp:coreProperties>
</file>